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1" w:rsidRDefault="004E3481" w:rsidP="004E348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4E3481" w:rsidRDefault="004E3481" w:rsidP="004E348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4E3481" w:rsidRDefault="004E3481" w:rsidP="004E348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4E3481" w:rsidRDefault="004E3481" w:rsidP="004E3481">
      <w:pPr>
        <w:spacing w:after="0" w:line="240" w:lineRule="auto"/>
        <w:ind w:firstLine="540"/>
        <w:jc w:val="center"/>
        <w:rPr>
          <w:rFonts w:cstheme="minorHAnsi"/>
          <w:sz w:val="28"/>
          <w:szCs w:val="28"/>
        </w:rPr>
      </w:pPr>
    </w:p>
    <w:p w:rsidR="004E3481" w:rsidRDefault="004E3481" w:rsidP="004E34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Постановление</w:t>
      </w:r>
    </w:p>
    <w:p w:rsidR="004E3481" w:rsidRDefault="004E3481" w:rsidP="004E3481">
      <w:pPr>
        <w:rPr>
          <w:sz w:val="28"/>
          <w:szCs w:val="28"/>
        </w:rPr>
      </w:pPr>
      <w:r>
        <w:rPr>
          <w:sz w:val="28"/>
          <w:szCs w:val="28"/>
        </w:rPr>
        <w:t xml:space="preserve"> 11.08.2020 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№ 14 </w:t>
      </w:r>
    </w:p>
    <w:p w:rsidR="004E3481" w:rsidRDefault="004E3481" w:rsidP="004E348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выделении специальных мест для размещения печатных предвыборных агитационных материалов на территории избирательных участков Большеарбайского сельсовета</w:t>
      </w:r>
    </w:p>
    <w:p w:rsidR="004E3481" w:rsidRDefault="004E3481" w:rsidP="004E348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  <w:proofErr w:type="gramStart"/>
      <w:r>
        <w:rPr>
          <w:rFonts w:cs="Arial"/>
          <w:sz w:val="28"/>
          <w:szCs w:val="28"/>
        </w:rPr>
        <w:t>В соответствии со статьей 54  Федерального закона от 12.06.2002 г.         № 67-ФЗ «Об основных гарантиях избирательных прав и права на участие в референдуме граждан Российской Федерации», со статьей 41 закона Красноярского края от 02.10.2003 № 8-1411 «О выборах в органы местного самоуправления в Красноярском крае»,  в целях подготовки к избирательной компании по выборам в органы местного самоуправления,  по предложению Территориальной избирательной комиссии</w:t>
      </w:r>
      <w:proofErr w:type="gramEnd"/>
      <w:r>
        <w:rPr>
          <w:rFonts w:cs="Arial"/>
          <w:sz w:val="28"/>
          <w:szCs w:val="28"/>
        </w:rPr>
        <w:t xml:space="preserve"> Саянского района, </w:t>
      </w:r>
      <w:r>
        <w:rPr>
          <w:rFonts w:cs="Arial"/>
          <w:b/>
          <w:sz w:val="28"/>
          <w:szCs w:val="28"/>
        </w:rPr>
        <w:t>ПОСТАНОВЛЯЮ: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    Выделить специальные места для размещения </w:t>
      </w:r>
      <w:proofErr w:type="gramStart"/>
      <w:r>
        <w:rPr>
          <w:rFonts w:cs="Arial"/>
          <w:sz w:val="28"/>
          <w:szCs w:val="28"/>
        </w:rPr>
        <w:t>печатных</w:t>
      </w:r>
      <w:proofErr w:type="gramEnd"/>
      <w:r>
        <w:rPr>
          <w:rFonts w:cs="Arial"/>
          <w:sz w:val="28"/>
          <w:szCs w:val="28"/>
        </w:rPr>
        <w:t xml:space="preserve"> агитационных 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материалов о кандидатах на должность Главы Большеарбайского сельсовета Саянского района Красноярского края, депутатов Большеарбайского сельского Совета депутатов: 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а) в с. Большой </w:t>
      </w:r>
      <w:proofErr w:type="spellStart"/>
      <w:r>
        <w:rPr>
          <w:rFonts w:cs="Arial"/>
          <w:sz w:val="28"/>
          <w:szCs w:val="28"/>
        </w:rPr>
        <w:t>Арбай</w:t>
      </w:r>
      <w:proofErr w:type="spellEnd"/>
      <w:r>
        <w:rPr>
          <w:rFonts w:cs="Arial"/>
          <w:sz w:val="28"/>
          <w:szCs w:val="28"/>
        </w:rPr>
        <w:t xml:space="preserve"> (избирательный участок 1867) - на доске объявлений  у здания администрации сельсовета (ул. </w:t>
      </w:r>
      <w:proofErr w:type="gramStart"/>
      <w:r>
        <w:rPr>
          <w:rFonts w:cs="Arial"/>
          <w:sz w:val="28"/>
          <w:szCs w:val="28"/>
        </w:rPr>
        <w:t>Почтовая</w:t>
      </w:r>
      <w:proofErr w:type="gramEnd"/>
      <w:r>
        <w:rPr>
          <w:rFonts w:cs="Arial"/>
          <w:sz w:val="28"/>
          <w:szCs w:val="28"/>
        </w:rPr>
        <w:t xml:space="preserve"> 9/2);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б) в д. </w:t>
      </w:r>
      <w:proofErr w:type="spellStart"/>
      <w:r>
        <w:rPr>
          <w:rFonts w:cs="Arial"/>
          <w:sz w:val="28"/>
          <w:szCs w:val="28"/>
        </w:rPr>
        <w:t>Карлык</w:t>
      </w:r>
      <w:proofErr w:type="spellEnd"/>
      <w:r>
        <w:rPr>
          <w:rFonts w:cs="Arial"/>
          <w:sz w:val="28"/>
          <w:szCs w:val="28"/>
        </w:rPr>
        <w:t xml:space="preserve"> (избирательный участок 1866) - на доске объявлений у здания магазина (ул. </w:t>
      </w:r>
      <w:proofErr w:type="gramStart"/>
      <w:r>
        <w:rPr>
          <w:rFonts w:cs="Arial"/>
          <w:sz w:val="28"/>
          <w:szCs w:val="28"/>
        </w:rPr>
        <w:t>Таежная</w:t>
      </w:r>
      <w:proofErr w:type="gramEnd"/>
      <w:r>
        <w:rPr>
          <w:rFonts w:cs="Arial"/>
          <w:sz w:val="28"/>
          <w:szCs w:val="28"/>
        </w:rPr>
        <w:t xml:space="preserve">, 48), (по согласованию с </w:t>
      </w:r>
      <w:proofErr w:type="spellStart"/>
      <w:r>
        <w:rPr>
          <w:rFonts w:cs="Arial"/>
          <w:sz w:val="28"/>
          <w:szCs w:val="28"/>
        </w:rPr>
        <w:t>Говорковым</w:t>
      </w:r>
      <w:proofErr w:type="spellEnd"/>
      <w:r>
        <w:rPr>
          <w:rFonts w:cs="Arial"/>
          <w:sz w:val="28"/>
          <w:szCs w:val="28"/>
        </w:rPr>
        <w:t xml:space="preserve"> М.Т.). 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2. Членам избирательной комиссии муниципального образования Большеарбайского сельсовета довести данную информацию до выдвинутых кандидатов на должность главы Большеарбайского сельсовета и  кандидатов в депутаты Большеарбайского сельского Совета депутатов.</w:t>
      </w:r>
    </w:p>
    <w:p w:rsidR="004E3481" w:rsidRDefault="004E3481" w:rsidP="004E3481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3. Настоящее постановление направить в Территориальную избирательную комиссию Саянского района Красноярского края.  </w:t>
      </w:r>
    </w:p>
    <w:p w:rsidR="004E3481" w:rsidRDefault="004E3481" w:rsidP="004E348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4. </w:t>
      </w:r>
      <w:proofErr w:type="gramStart"/>
      <w:r>
        <w:rPr>
          <w:rFonts w:cs="Arial"/>
          <w:sz w:val="28"/>
          <w:szCs w:val="28"/>
        </w:rPr>
        <w:t xml:space="preserve">Постановление вступает в силу с момента подписания и подлежит опубликованию в печатном издании «Новости Большого Арбая»,   размещению </w:t>
      </w:r>
      <w:r>
        <w:rPr>
          <w:rFonts w:cs="Arial"/>
          <w:color w:val="000000"/>
          <w:spacing w:val="2"/>
          <w:sz w:val="28"/>
          <w:szCs w:val="28"/>
        </w:rPr>
        <w:t xml:space="preserve">на </w:t>
      </w:r>
      <w:r>
        <w:rPr>
          <w:rFonts w:cs="Arial"/>
          <w:sz w:val="28"/>
          <w:szCs w:val="28"/>
        </w:rPr>
        <w:t xml:space="preserve">странице Большеарбайского сельсовета на официальном </w:t>
      </w:r>
      <w:proofErr w:type="spellStart"/>
      <w:r>
        <w:rPr>
          <w:rFonts w:cs="Arial"/>
          <w:sz w:val="28"/>
          <w:szCs w:val="28"/>
        </w:rPr>
        <w:lastRenderedPageBreak/>
        <w:t>веб-сайте</w:t>
      </w:r>
      <w:proofErr w:type="spellEnd"/>
      <w:r>
        <w:rPr>
          <w:rFonts w:cs="Arial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>
          <w:rPr>
            <w:rStyle w:val="a3"/>
            <w:rFonts w:cs="Arial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cs="Arial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>
          <w:rPr>
            <w:rStyle w:val="a3"/>
            <w:rFonts w:cs="Arial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cs="Arial"/>
            <w:color w:val="auto"/>
            <w:sz w:val="28"/>
            <w:szCs w:val="28"/>
            <w:u w:val="none"/>
            <w:lang w:val="en-US"/>
          </w:rPr>
          <w:t>sayany</w:t>
        </w:r>
        <w:proofErr w:type="spellEnd"/>
        <w:r>
          <w:rPr>
            <w:rStyle w:val="a3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Arial"/>
          <w:sz w:val="28"/>
          <w:szCs w:val="28"/>
        </w:rPr>
        <w:t xml:space="preserve">. </w:t>
      </w:r>
      <w:proofErr w:type="gramEnd"/>
    </w:p>
    <w:p w:rsidR="004E3481" w:rsidRDefault="004E3481" w:rsidP="004E3481">
      <w:pPr>
        <w:jc w:val="both"/>
        <w:rPr>
          <w:rFonts w:cs="Arial"/>
          <w:sz w:val="28"/>
          <w:szCs w:val="28"/>
        </w:rPr>
      </w:pPr>
    </w:p>
    <w:p w:rsidR="004E3481" w:rsidRDefault="004E3481" w:rsidP="004E348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Большеарбайского сельсовета                                                    Н.П.Кононов</w:t>
      </w:r>
    </w:p>
    <w:p w:rsidR="00CC78FC" w:rsidRDefault="00CC78FC"/>
    <w:sectPr w:rsidR="00CC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481"/>
    <w:rsid w:val="004E3481"/>
    <w:rsid w:val="00C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4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2020-08-17T03:46:00Z</dcterms:created>
  <dcterms:modified xsi:type="dcterms:W3CDTF">2020-08-17T03:46:00Z</dcterms:modified>
</cp:coreProperties>
</file>